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CD" w:rsidRDefault="008922CD" w:rsidP="00611187">
      <w:pPr>
        <w:rPr>
          <w:b/>
          <w:bCs/>
          <w:sz w:val="28"/>
          <w:szCs w:val="28"/>
        </w:rPr>
      </w:pPr>
    </w:p>
    <w:p w:rsidR="008922CD" w:rsidRDefault="008922CD" w:rsidP="008922CD">
      <w:pPr>
        <w:jc w:val="center"/>
        <w:rPr>
          <w:b/>
        </w:rPr>
      </w:pPr>
      <w:r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br/>
        <w:t>МУНИЦИПАЛЬНОГО ОБРАЗОВАНИЯ</w:t>
      </w:r>
      <w:r>
        <w:rPr>
          <w:b/>
          <w:bCs/>
          <w:sz w:val="28"/>
          <w:szCs w:val="28"/>
        </w:rPr>
        <w:br/>
        <w:t>СЕЛЬСКОЕ ПОСЕЛЕНИЕ «село ВЫВЕНКА»</w:t>
      </w:r>
      <w:r>
        <w:rPr>
          <w:b/>
          <w:bCs/>
          <w:sz w:val="28"/>
          <w:szCs w:val="28"/>
        </w:rPr>
        <w:br/>
        <w:t>ОЛЮТОРСКОГО  МУНИЦИПАЛЬНОГО РАЙОНА</w:t>
      </w:r>
      <w:r>
        <w:rPr>
          <w:b/>
          <w:bCs/>
          <w:sz w:val="28"/>
          <w:szCs w:val="28"/>
        </w:rPr>
        <w:br/>
        <w:t>КАМЧАТСКОГО КРАЯ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</w:rPr>
        <w:t>ПОСТАНОВЛЕНИЕ</w:t>
      </w:r>
    </w:p>
    <w:p w:rsidR="008922CD" w:rsidRDefault="008922CD" w:rsidP="0089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25.11.2020 года                                                                                     № 26</w:t>
      </w:r>
    </w:p>
    <w:p w:rsidR="008922CD" w:rsidRDefault="008922CD" w:rsidP="00611187">
      <w:pPr>
        <w:rPr>
          <w:b/>
          <w:bCs/>
          <w:sz w:val="28"/>
          <w:szCs w:val="28"/>
        </w:rPr>
      </w:pPr>
    </w:p>
    <w:p w:rsidR="004E0414" w:rsidRPr="00CD3FD2" w:rsidRDefault="004E0414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4E0414" w:rsidRPr="008922CD">
        <w:tc>
          <w:tcPr>
            <w:tcW w:w="4395" w:type="dxa"/>
          </w:tcPr>
          <w:p w:rsidR="004E0414" w:rsidRPr="008922CD" w:rsidRDefault="009F4B77" w:rsidP="00EE04AC">
            <w:pPr>
              <w:pStyle w:val="ConsPlusNormal0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2C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4D1E12" w:rsidRPr="008922C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бюджетных инвестиций в форме капитальных вложений в объекты муниципальной собственности за счет средств бюджета </w:t>
            </w:r>
            <w:r w:rsidR="00EE04AC" w:rsidRPr="008922C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«село </w:t>
            </w:r>
            <w:r w:rsidR="00ED4888" w:rsidRPr="008922CD">
              <w:rPr>
                <w:rFonts w:ascii="Times New Roman" w:hAnsi="Times New Roman" w:cs="Times New Roman"/>
                <w:sz w:val="28"/>
                <w:szCs w:val="28"/>
              </w:rPr>
              <w:t>Вывенка</w:t>
            </w:r>
            <w:r w:rsidR="00EE04AC" w:rsidRPr="008922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1E12" w:rsidRPr="008922CD" w:rsidRDefault="004D1E12" w:rsidP="004D1E12">
      <w:pPr>
        <w:pStyle w:val="af9"/>
        <w:ind w:right="4818"/>
        <w:jc w:val="both"/>
        <w:rPr>
          <w:bCs/>
          <w:sz w:val="28"/>
          <w:szCs w:val="28"/>
        </w:rPr>
      </w:pPr>
    </w:p>
    <w:p w:rsidR="004E0414" w:rsidRPr="008922CD" w:rsidRDefault="00C75180" w:rsidP="00C75180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922CD">
        <w:rPr>
          <w:sz w:val="28"/>
          <w:szCs w:val="28"/>
        </w:rPr>
        <w:t> </w:t>
      </w:r>
      <w:bookmarkStart w:id="0" w:name="sub_3"/>
      <w:r w:rsidRPr="008922CD">
        <w:rPr>
          <w:sz w:val="28"/>
          <w:szCs w:val="28"/>
        </w:rPr>
        <w:tab/>
      </w:r>
      <w:r w:rsidR="004D1E12" w:rsidRPr="008922CD">
        <w:rPr>
          <w:sz w:val="28"/>
          <w:szCs w:val="28"/>
        </w:rPr>
        <w:t>В соответствии со статьями 78.2 и 79 Бюджетного кодекса Российской Федерации</w:t>
      </w:r>
      <w:r w:rsidR="004E0414" w:rsidRPr="008922CD">
        <w:rPr>
          <w:color w:val="000000"/>
          <w:sz w:val="28"/>
          <w:szCs w:val="28"/>
        </w:rPr>
        <w:t>:</w:t>
      </w:r>
    </w:p>
    <w:p w:rsidR="004E0414" w:rsidRDefault="004E0414" w:rsidP="000D623F">
      <w:pPr>
        <w:pStyle w:val="ad"/>
        <w:shd w:val="clear" w:color="auto" w:fill="FFFFFF"/>
        <w:spacing w:after="0"/>
        <w:ind w:firstLine="709"/>
        <w:jc w:val="both"/>
        <w:textAlignment w:val="top"/>
        <w:rPr>
          <w:sz w:val="26"/>
          <w:szCs w:val="26"/>
          <w:lang w:eastAsia="en-US"/>
        </w:rPr>
      </w:pPr>
    </w:p>
    <w:p w:rsidR="004E0414" w:rsidRPr="00ED156E" w:rsidRDefault="004E0414" w:rsidP="000D623F">
      <w:pPr>
        <w:pStyle w:val="ad"/>
        <w:shd w:val="clear" w:color="auto" w:fill="FFFFFF"/>
        <w:spacing w:after="0"/>
        <w:ind w:firstLine="709"/>
        <w:jc w:val="center"/>
        <w:textAlignment w:val="top"/>
        <w:rPr>
          <w:color w:val="000000"/>
          <w:sz w:val="26"/>
          <w:szCs w:val="26"/>
        </w:rPr>
      </w:pPr>
      <w:r w:rsidRPr="00ED156E">
        <w:rPr>
          <w:sz w:val="26"/>
          <w:szCs w:val="26"/>
          <w:lang w:eastAsia="en-US"/>
        </w:rPr>
        <w:t>ПОСТАНОВЛЯЮ:</w:t>
      </w:r>
    </w:p>
    <w:p w:rsidR="00C75180" w:rsidRDefault="00C75180" w:rsidP="00C75180">
      <w:pPr>
        <w:rPr>
          <w:color w:val="000000"/>
          <w:sz w:val="26"/>
          <w:szCs w:val="26"/>
        </w:rPr>
      </w:pPr>
    </w:p>
    <w:p w:rsidR="00C75180" w:rsidRPr="008922CD" w:rsidRDefault="00C75180" w:rsidP="00C75180">
      <w:pPr>
        <w:ind w:firstLine="708"/>
        <w:jc w:val="both"/>
        <w:rPr>
          <w:sz w:val="28"/>
          <w:szCs w:val="28"/>
        </w:rPr>
      </w:pPr>
      <w:r w:rsidRPr="008922CD">
        <w:rPr>
          <w:color w:val="000000"/>
          <w:sz w:val="28"/>
          <w:szCs w:val="28"/>
        </w:rPr>
        <w:t xml:space="preserve">1. </w:t>
      </w:r>
      <w:r w:rsidR="004D1E12" w:rsidRPr="008922CD">
        <w:rPr>
          <w:sz w:val="28"/>
          <w:szCs w:val="28"/>
        </w:rPr>
        <w:t xml:space="preserve">Утвердить </w:t>
      </w:r>
      <w:r w:rsidR="004D1E12" w:rsidRPr="008922CD">
        <w:rPr>
          <w:bCs/>
          <w:sz w:val="28"/>
          <w:szCs w:val="28"/>
        </w:rPr>
        <w:t xml:space="preserve">Порядок </w:t>
      </w:r>
      <w:r w:rsidR="004D1E12" w:rsidRPr="008922CD">
        <w:rPr>
          <w:sz w:val="28"/>
          <w:szCs w:val="28"/>
        </w:rPr>
        <w:t>осуществления бюджетных инвестиций в</w:t>
      </w:r>
      <w:r w:rsidR="004D1E12" w:rsidRPr="008922CD">
        <w:rPr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4D1E12" w:rsidRPr="008922CD">
        <w:rPr>
          <w:sz w:val="28"/>
          <w:szCs w:val="28"/>
        </w:rPr>
        <w:t xml:space="preserve"> </w:t>
      </w:r>
      <w:r w:rsidR="00D1594C" w:rsidRPr="008922CD">
        <w:rPr>
          <w:sz w:val="28"/>
          <w:szCs w:val="28"/>
        </w:rPr>
        <w:t xml:space="preserve">сельского поселения «село </w:t>
      </w:r>
      <w:r w:rsidR="00ED4888" w:rsidRPr="008922CD">
        <w:rPr>
          <w:sz w:val="28"/>
          <w:szCs w:val="28"/>
        </w:rPr>
        <w:t>Вывенка</w:t>
      </w:r>
      <w:r w:rsidR="00D1594C" w:rsidRPr="008922CD">
        <w:rPr>
          <w:sz w:val="28"/>
          <w:szCs w:val="28"/>
        </w:rPr>
        <w:t>»</w:t>
      </w:r>
      <w:r w:rsidR="004D1E12" w:rsidRPr="008922CD">
        <w:rPr>
          <w:sz w:val="28"/>
          <w:szCs w:val="28"/>
        </w:rPr>
        <w:t xml:space="preserve"> согласно</w:t>
      </w:r>
      <w:r w:rsidRPr="008922CD">
        <w:rPr>
          <w:sz w:val="28"/>
          <w:szCs w:val="28"/>
        </w:rPr>
        <w:t xml:space="preserve"> Приложени</w:t>
      </w:r>
      <w:r w:rsidR="004D1E12" w:rsidRPr="008922CD">
        <w:rPr>
          <w:sz w:val="28"/>
          <w:szCs w:val="28"/>
        </w:rPr>
        <w:t>ю</w:t>
      </w:r>
      <w:r w:rsidR="00485A32" w:rsidRPr="008922CD">
        <w:rPr>
          <w:sz w:val="28"/>
          <w:szCs w:val="28"/>
        </w:rPr>
        <w:t xml:space="preserve"> №1</w:t>
      </w:r>
      <w:r w:rsidRPr="008922CD">
        <w:rPr>
          <w:sz w:val="28"/>
          <w:szCs w:val="28"/>
        </w:rPr>
        <w:t xml:space="preserve"> к настоящему постановлению. </w:t>
      </w:r>
    </w:p>
    <w:p w:rsidR="00854223" w:rsidRPr="008922CD" w:rsidRDefault="00854223" w:rsidP="00C75180">
      <w:pPr>
        <w:ind w:firstLine="708"/>
        <w:jc w:val="both"/>
        <w:rPr>
          <w:sz w:val="28"/>
          <w:szCs w:val="28"/>
        </w:rPr>
      </w:pPr>
    </w:p>
    <w:p w:rsidR="00854223" w:rsidRPr="008922CD" w:rsidRDefault="00854223" w:rsidP="00854223">
      <w:pPr>
        <w:pStyle w:val="14"/>
        <w:shd w:val="clear" w:color="auto" w:fill="auto"/>
        <w:tabs>
          <w:tab w:val="left" w:pos="0"/>
        </w:tabs>
        <w:spacing w:line="274" w:lineRule="exact"/>
        <w:ind w:right="40" w:firstLine="0"/>
        <w:outlineLvl w:val="0"/>
        <w:rPr>
          <w:sz w:val="28"/>
          <w:szCs w:val="28"/>
        </w:rPr>
      </w:pPr>
      <w:r w:rsidRPr="008922CD">
        <w:rPr>
          <w:sz w:val="28"/>
          <w:szCs w:val="28"/>
        </w:rPr>
        <w:t xml:space="preserve">      </w:t>
      </w:r>
      <w:r w:rsidR="007D720F" w:rsidRPr="008922CD">
        <w:rPr>
          <w:sz w:val="28"/>
          <w:szCs w:val="28"/>
        </w:rPr>
        <w:t xml:space="preserve">   </w:t>
      </w:r>
      <w:r w:rsidRPr="008922CD">
        <w:rPr>
          <w:sz w:val="28"/>
          <w:szCs w:val="28"/>
        </w:rPr>
        <w:t xml:space="preserve">  2.</w:t>
      </w:r>
      <w:bookmarkEnd w:id="0"/>
      <w:r w:rsidRPr="008922CD">
        <w:rPr>
          <w:sz w:val="28"/>
          <w:szCs w:val="28"/>
        </w:rPr>
        <w:t xml:space="preserve"> </w:t>
      </w:r>
      <w:proofErr w:type="gramStart"/>
      <w:r w:rsidRPr="008922CD">
        <w:rPr>
          <w:sz w:val="28"/>
          <w:szCs w:val="28"/>
        </w:rPr>
        <w:t>Контроль за</w:t>
      </w:r>
      <w:proofErr w:type="gramEnd"/>
      <w:r w:rsidRPr="008922CD">
        <w:rPr>
          <w:sz w:val="28"/>
          <w:szCs w:val="28"/>
        </w:rPr>
        <w:t xml:space="preserve"> исполнением настоящего постановления </w:t>
      </w:r>
      <w:r w:rsidR="001B1ACB" w:rsidRPr="008922CD">
        <w:rPr>
          <w:sz w:val="28"/>
          <w:szCs w:val="28"/>
        </w:rPr>
        <w:t>оставляю за собой.</w:t>
      </w:r>
    </w:p>
    <w:p w:rsidR="00854223" w:rsidRPr="008922CD" w:rsidRDefault="00854223" w:rsidP="00854223">
      <w:pPr>
        <w:pStyle w:val="afb"/>
        <w:ind w:left="0"/>
        <w:rPr>
          <w:sz w:val="28"/>
          <w:szCs w:val="28"/>
        </w:rPr>
      </w:pPr>
    </w:p>
    <w:p w:rsidR="00D74FE6" w:rsidRDefault="00854223" w:rsidP="00854223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8"/>
          <w:szCs w:val="28"/>
        </w:rPr>
      </w:pPr>
      <w:r w:rsidRPr="008922CD">
        <w:rPr>
          <w:sz w:val="28"/>
          <w:szCs w:val="28"/>
        </w:rPr>
        <w:t xml:space="preserve">       </w:t>
      </w:r>
      <w:r w:rsidR="007D720F" w:rsidRPr="008922CD">
        <w:rPr>
          <w:sz w:val="28"/>
          <w:szCs w:val="28"/>
        </w:rPr>
        <w:t xml:space="preserve">  </w:t>
      </w:r>
      <w:r w:rsidRPr="008922CD">
        <w:rPr>
          <w:sz w:val="28"/>
          <w:szCs w:val="28"/>
        </w:rPr>
        <w:t xml:space="preserve">  3. </w:t>
      </w:r>
      <w:r w:rsidR="008922CD" w:rsidRPr="008922CD">
        <w:rPr>
          <w:sz w:val="28"/>
          <w:szCs w:val="28"/>
        </w:rPr>
        <w:t xml:space="preserve">Настоящее решение вступает в силу со дня обнародования на информационном стенде по адресу ул. </w:t>
      </w:r>
      <w:proofErr w:type="gramStart"/>
      <w:r w:rsidR="008922CD" w:rsidRPr="008922CD">
        <w:rPr>
          <w:sz w:val="28"/>
          <w:szCs w:val="28"/>
        </w:rPr>
        <w:t>Центральная</w:t>
      </w:r>
      <w:proofErr w:type="gramEnd"/>
      <w:r w:rsidR="008922CD" w:rsidRPr="008922CD">
        <w:rPr>
          <w:sz w:val="28"/>
          <w:szCs w:val="28"/>
        </w:rPr>
        <w:t>, д. 29-6</w:t>
      </w:r>
      <w:r w:rsidR="00D74FE6">
        <w:rPr>
          <w:sz w:val="28"/>
          <w:szCs w:val="28"/>
        </w:rPr>
        <w:t>.</w:t>
      </w:r>
    </w:p>
    <w:p w:rsidR="00854223" w:rsidRPr="008922CD" w:rsidRDefault="00854223" w:rsidP="00854223">
      <w:pPr>
        <w:pStyle w:val="14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8"/>
          <w:szCs w:val="28"/>
        </w:rPr>
      </w:pPr>
    </w:p>
    <w:p w:rsidR="004E0414" w:rsidRPr="008922CD" w:rsidRDefault="004E0414" w:rsidP="00854223">
      <w:pPr>
        <w:tabs>
          <w:tab w:val="left" w:pos="0"/>
          <w:tab w:val="left" w:pos="720"/>
        </w:tabs>
        <w:ind w:left="-142" w:right="-1"/>
        <w:jc w:val="both"/>
        <w:rPr>
          <w:sz w:val="28"/>
          <w:szCs w:val="28"/>
        </w:rPr>
      </w:pPr>
    </w:p>
    <w:p w:rsidR="00C75180" w:rsidRDefault="00C75180" w:rsidP="00C369FD">
      <w:pPr>
        <w:ind w:left="4944" w:firstLine="720"/>
        <w:jc w:val="right"/>
        <w:rPr>
          <w:sz w:val="28"/>
          <w:szCs w:val="28"/>
        </w:rPr>
      </w:pPr>
    </w:p>
    <w:p w:rsidR="008922CD" w:rsidRDefault="008922CD" w:rsidP="008922CD">
      <w:pPr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И.о</w:t>
      </w:r>
      <w:proofErr w:type="spellEnd"/>
      <w:r>
        <w:rPr>
          <w:color w:val="000000"/>
          <w:sz w:val="28"/>
          <w:szCs w:val="28"/>
          <w:lang w:bidi="ru-RU"/>
        </w:rPr>
        <w:t>. главы</w:t>
      </w:r>
    </w:p>
    <w:p w:rsidR="008922CD" w:rsidRDefault="008922CD" w:rsidP="008922CD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МО СП «село Вывенка»</w:t>
      </w:r>
      <w:r>
        <w:rPr>
          <w:color w:val="000000"/>
          <w:sz w:val="28"/>
          <w:szCs w:val="28"/>
          <w:lang w:bidi="ru-RU"/>
        </w:rPr>
        <w:tab/>
        <w:t xml:space="preserve">                                      А.А. Прокофьев</w:t>
      </w:r>
    </w:p>
    <w:p w:rsidR="008922CD" w:rsidRDefault="008922CD" w:rsidP="008922CD">
      <w:pPr>
        <w:rPr>
          <w:color w:val="000000"/>
          <w:sz w:val="28"/>
          <w:szCs w:val="28"/>
          <w:lang w:bidi="ru-RU"/>
        </w:rPr>
      </w:pPr>
    </w:p>
    <w:p w:rsidR="00D74FE6" w:rsidRDefault="00D74FE6" w:rsidP="008922CD">
      <w:pPr>
        <w:ind w:left="4944" w:firstLine="720"/>
        <w:jc w:val="both"/>
        <w:rPr>
          <w:sz w:val="28"/>
          <w:szCs w:val="28"/>
        </w:rPr>
      </w:pPr>
    </w:p>
    <w:p w:rsidR="001B1ACB" w:rsidRDefault="001B1ACB" w:rsidP="008922CD">
      <w:pPr>
        <w:ind w:left="4944" w:firstLine="720"/>
        <w:jc w:val="both"/>
        <w:rPr>
          <w:sz w:val="28"/>
          <w:szCs w:val="28"/>
        </w:rPr>
      </w:pPr>
      <w:bookmarkStart w:id="1" w:name="_GoBack"/>
      <w:bookmarkEnd w:id="1"/>
    </w:p>
    <w:p w:rsidR="001B1ACB" w:rsidRDefault="001B1ACB" w:rsidP="00C369FD">
      <w:pPr>
        <w:ind w:left="4944" w:firstLine="720"/>
        <w:jc w:val="right"/>
        <w:rPr>
          <w:sz w:val="28"/>
          <w:szCs w:val="28"/>
        </w:rPr>
      </w:pPr>
    </w:p>
    <w:p w:rsidR="00C75180" w:rsidRDefault="00C75180" w:rsidP="00C369FD">
      <w:pPr>
        <w:ind w:left="4944" w:firstLine="720"/>
        <w:jc w:val="right"/>
        <w:rPr>
          <w:sz w:val="28"/>
          <w:szCs w:val="28"/>
        </w:rPr>
      </w:pPr>
    </w:p>
    <w:p w:rsidR="00C75180" w:rsidRDefault="00C75180" w:rsidP="00C369FD">
      <w:pPr>
        <w:ind w:left="4944" w:firstLine="720"/>
        <w:jc w:val="right"/>
        <w:rPr>
          <w:sz w:val="28"/>
          <w:szCs w:val="28"/>
        </w:rPr>
      </w:pPr>
    </w:p>
    <w:p w:rsidR="00DB5C84" w:rsidRPr="00DB5C84" w:rsidRDefault="00DB5C84" w:rsidP="00C369FD">
      <w:pPr>
        <w:ind w:left="4944" w:firstLine="720"/>
        <w:jc w:val="right"/>
      </w:pPr>
      <w:r w:rsidRPr="00DB5C84">
        <w:lastRenderedPageBreak/>
        <w:t>Приложение</w:t>
      </w:r>
      <w:r w:rsidR="00485A32">
        <w:t xml:space="preserve"> № 1</w:t>
      </w:r>
      <w:r w:rsidR="00761D6C">
        <w:t xml:space="preserve"> </w:t>
      </w:r>
    </w:p>
    <w:p w:rsidR="00DB5C84" w:rsidRPr="00DB5C84" w:rsidRDefault="00DB5C84" w:rsidP="00C369FD">
      <w:pPr>
        <w:ind w:left="4944" w:firstLine="720"/>
        <w:jc w:val="right"/>
      </w:pPr>
      <w:r w:rsidRPr="00DB5C84">
        <w:t>к постановлению администрации</w:t>
      </w:r>
    </w:p>
    <w:p w:rsidR="00DB5C84" w:rsidRPr="00DB5C84" w:rsidRDefault="001B1ACB" w:rsidP="00C369FD">
      <w:pPr>
        <w:ind w:left="4944" w:firstLine="720"/>
        <w:jc w:val="right"/>
      </w:pPr>
      <w:r>
        <w:t xml:space="preserve">МО СП «село </w:t>
      </w:r>
      <w:r w:rsidR="00ED4888">
        <w:t>Вывенка</w:t>
      </w:r>
      <w:r>
        <w:t>»</w:t>
      </w:r>
    </w:p>
    <w:p w:rsidR="00DB5C84" w:rsidRPr="00DB5C84" w:rsidRDefault="008922CD" w:rsidP="00C369FD">
      <w:pPr>
        <w:ind w:left="4944" w:firstLine="720"/>
        <w:jc w:val="right"/>
      </w:pPr>
      <w:r>
        <w:t>от 25.11.2020 № 26</w:t>
      </w:r>
    </w:p>
    <w:p w:rsidR="00DB5C84" w:rsidRDefault="00DB5C84" w:rsidP="00C369FD">
      <w:pPr>
        <w:ind w:left="4944" w:firstLine="720"/>
        <w:jc w:val="right"/>
        <w:rPr>
          <w:sz w:val="28"/>
          <w:szCs w:val="28"/>
        </w:rPr>
      </w:pPr>
    </w:p>
    <w:p w:rsidR="00DB5C84" w:rsidRDefault="00DB5C84" w:rsidP="00DB5C84">
      <w:pPr>
        <w:rPr>
          <w:sz w:val="28"/>
          <w:szCs w:val="28"/>
        </w:rPr>
      </w:pPr>
    </w:p>
    <w:p w:rsidR="004D1E12" w:rsidRPr="000157B0" w:rsidRDefault="004D1E12" w:rsidP="004D1E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4D1E12" w:rsidRPr="00D1594C" w:rsidRDefault="004D1E12" w:rsidP="004D1E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</w:t>
      </w:r>
      <w:r w:rsidR="00CF7551">
        <w:rPr>
          <w:b/>
          <w:bCs/>
          <w:sz w:val="28"/>
          <w:szCs w:val="28"/>
        </w:rPr>
        <w:t xml:space="preserve"> </w:t>
      </w:r>
      <w:r w:rsidR="00D1594C" w:rsidRPr="00D1594C">
        <w:rPr>
          <w:b/>
          <w:sz w:val="28"/>
          <w:szCs w:val="28"/>
        </w:rPr>
        <w:t xml:space="preserve">сельского поселения «село </w:t>
      </w:r>
      <w:r w:rsidR="00ED4888">
        <w:rPr>
          <w:b/>
          <w:sz w:val="28"/>
          <w:szCs w:val="28"/>
        </w:rPr>
        <w:t>Вывенка</w:t>
      </w:r>
      <w:r w:rsidR="00D1594C" w:rsidRPr="00D1594C">
        <w:rPr>
          <w:b/>
          <w:sz w:val="28"/>
          <w:szCs w:val="28"/>
        </w:rPr>
        <w:t>»</w:t>
      </w:r>
    </w:p>
    <w:p w:rsidR="004D1E12" w:rsidRPr="00A26E5A" w:rsidRDefault="004D1E12" w:rsidP="004D1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4D1E12" w:rsidRPr="00A26E5A" w:rsidRDefault="004D1E12" w:rsidP="004D1E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D1594C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D1594C" w:rsidRPr="00D1594C">
        <w:rPr>
          <w:sz w:val="28"/>
          <w:szCs w:val="28"/>
        </w:rPr>
        <w:t>»</w:t>
      </w:r>
      <w:r w:rsidR="00D1594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бюджета</w:t>
      </w:r>
      <w:r w:rsidR="00CF7551">
        <w:rPr>
          <w:sz w:val="28"/>
          <w:szCs w:val="28"/>
        </w:rPr>
        <w:t xml:space="preserve"> </w:t>
      </w:r>
      <w:r w:rsidR="00D1594C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D1594C" w:rsidRPr="00D1594C">
        <w:rPr>
          <w:sz w:val="28"/>
          <w:szCs w:val="28"/>
        </w:rPr>
        <w:t>»</w:t>
      </w:r>
      <w:r w:rsidR="00D1594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</w:t>
      </w:r>
      <w:r w:rsidRPr="00BB3A3D">
        <w:rPr>
          <w:sz w:val="28"/>
          <w:szCs w:val="28"/>
        </w:rPr>
        <w:t xml:space="preserve">условия передачи органами местного самоуправления </w:t>
      </w:r>
      <w:r w:rsidR="00BB3A3D" w:rsidRPr="00BB3A3D">
        <w:rPr>
          <w:sz w:val="28"/>
          <w:szCs w:val="28"/>
        </w:rPr>
        <w:t>сельского поселения «село</w:t>
      </w:r>
      <w:r w:rsidR="00BB3A3D" w:rsidRPr="00D1594C">
        <w:rPr>
          <w:sz w:val="28"/>
          <w:szCs w:val="28"/>
        </w:rPr>
        <w:t xml:space="preserve">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 w:rsidR="00BB3A3D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</w:t>
      </w:r>
      <w:proofErr w:type="gramEnd"/>
      <w:r w:rsidRPr="00A26E5A">
        <w:rPr>
          <w:sz w:val="28"/>
          <w:szCs w:val="28"/>
        </w:rPr>
        <w:t>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D1594C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D1594C" w:rsidRPr="00D1594C">
        <w:rPr>
          <w:sz w:val="28"/>
          <w:szCs w:val="28"/>
        </w:rPr>
        <w:t>»</w:t>
      </w:r>
      <w:r w:rsidR="00D1594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  <w:r w:rsidR="00D1594C"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>бюджета</w:t>
      </w:r>
      <w:r w:rsidR="00CF7551">
        <w:rPr>
          <w:sz w:val="28"/>
          <w:szCs w:val="28"/>
        </w:rPr>
        <w:t xml:space="preserve"> </w:t>
      </w:r>
      <w:r w:rsidR="00D1594C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D1594C" w:rsidRPr="00D1594C">
        <w:rPr>
          <w:sz w:val="28"/>
          <w:szCs w:val="28"/>
        </w:rPr>
        <w:t>»</w:t>
      </w:r>
      <w:r w:rsidR="00D15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BB3A3D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D1594C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D1594C" w:rsidRPr="00D1594C">
        <w:rPr>
          <w:sz w:val="28"/>
          <w:szCs w:val="28"/>
        </w:rPr>
        <w:t>»</w:t>
      </w:r>
      <w:r w:rsidR="00D1594C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осуществляется в соответствии с нормативными </w:t>
      </w:r>
      <w:r w:rsidRPr="00BB3A3D">
        <w:rPr>
          <w:sz w:val="28"/>
          <w:szCs w:val="28"/>
        </w:rPr>
        <w:t xml:space="preserve">правовыми актами </w:t>
      </w:r>
      <w:r w:rsidR="00BB3A3D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</w:t>
      </w:r>
      <w:r w:rsidR="00BB3A3D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</w:t>
      </w:r>
      <w:r w:rsidR="00BB3A3D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4D1E12" w:rsidRPr="00A26E5A" w:rsidRDefault="004D1E12" w:rsidP="004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4D1E12" w:rsidRPr="00A26E5A" w:rsidRDefault="004D1E12" w:rsidP="004D1E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CF7551">
        <w:rPr>
          <w:sz w:val="28"/>
          <w:szCs w:val="28"/>
        </w:rPr>
        <w:t>района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органов (за </w:t>
      </w:r>
      <w:r w:rsidRPr="00A26E5A">
        <w:rPr>
          <w:sz w:val="28"/>
          <w:szCs w:val="28"/>
        </w:rPr>
        <w:lastRenderedPageBreak/>
        <w:t>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</w:t>
      </w:r>
      <w:r w:rsidRPr="00BB3A3D">
        <w:rPr>
          <w:sz w:val="28"/>
          <w:szCs w:val="28"/>
        </w:rPr>
        <w:t xml:space="preserve">собственности </w:t>
      </w:r>
      <w:r w:rsidR="004019D4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4019D4" w:rsidRPr="00BB3A3D">
        <w:rPr>
          <w:sz w:val="28"/>
          <w:szCs w:val="28"/>
        </w:rPr>
        <w:t xml:space="preserve">» </w:t>
      </w:r>
      <w:r w:rsidRPr="00BB3A3D">
        <w:rPr>
          <w:sz w:val="28"/>
          <w:szCs w:val="28"/>
        </w:rPr>
        <w:t>(сметной или предполагаемой (предельной) либо стоимости приобретения объекта недвижимого имущества</w:t>
      </w:r>
      <w:proofErr w:type="gramEnd"/>
      <w:r w:rsidRPr="00BB3A3D">
        <w:rPr>
          <w:sz w:val="28"/>
          <w:szCs w:val="28"/>
        </w:rPr>
        <w:t xml:space="preserve"> </w:t>
      </w:r>
      <w:proofErr w:type="gramStart"/>
      <w:r w:rsidRPr="00BB3A3D">
        <w:rPr>
          <w:sz w:val="28"/>
          <w:szCs w:val="28"/>
        </w:rPr>
        <w:t xml:space="preserve">в муниципальную собственность </w:t>
      </w:r>
      <w:r w:rsidR="004019D4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4019D4" w:rsidRPr="00BB3A3D">
        <w:rPr>
          <w:sz w:val="28"/>
          <w:szCs w:val="28"/>
        </w:rPr>
        <w:t>»</w:t>
      </w:r>
      <w:r w:rsidRPr="00BB3A3D">
        <w:rPr>
          <w:sz w:val="28"/>
          <w:szCs w:val="28"/>
        </w:rPr>
        <w:t>), соответствующих акту (решению), а также с указанием рассчитанного в ценах соответствующих лет общего</w:t>
      </w:r>
      <w:r w:rsidRPr="00A26E5A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4D1E12" w:rsidRPr="00BB3A3D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BB3A3D">
        <w:rPr>
          <w:sz w:val="28"/>
          <w:szCs w:val="28"/>
        </w:rPr>
        <w:t>заключенным соглашением о передаче полномочий;</w:t>
      </w:r>
    </w:p>
    <w:p w:rsidR="004D1E12" w:rsidRPr="00BB3A3D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A3D">
        <w:rPr>
          <w:sz w:val="28"/>
          <w:szCs w:val="28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</w:t>
      </w:r>
      <w:r w:rsidR="00BB3A3D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BB3A3D">
        <w:rPr>
          <w:sz w:val="28"/>
          <w:szCs w:val="28"/>
        </w:rPr>
        <w:t>»</w:t>
      </w:r>
      <w:r w:rsidR="00E55F99">
        <w:rPr>
          <w:sz w:val="28"/>
          <w:szCs w:val="28"/>
        </w:rPr>
        <w:t xml:space="preserve"> </w:t>
      </w:r>
      <w:r w:rsidRPr="00BB3A3D">
        <w:rPr>
          <w:sz w:val="28"/>
          <w:szCs w:val="28"/>
        </w:rPr>
        <w:t>в порядке, установленном финансов</w:t>
      </w:r>
      <w:r w:rsidR="00CF7551" w:rsidRPr="00BB3A3D">
        <w:rPr>
          <w:sz w:val="28"/>
          <w:szCs w:val="28"/>
        </w:rPr>
        <w:t>ым органом</w:t>
      </w:r>
      <w:r w:rsidRPr="00BB3A3D">
        <w:rPr>
          <w:sz w:val="28"/>
          <w:szCs w:val="28"/>
        </w:rPr>
        <w:t xml:space="preserve"> </w:t>
      </w:r>
      <w:r w:rsidR="00CF7551" w:rsidRPr="00BB3A3D">
        <w:rPr>
          <w:sz w:val="28"/>
          <w:szCs w:val="28"/>
        </w:rPr>
        <w:t>района</w:t>
      </w:r>
      <w:r w:rsidRPr="00BB3A3D">
        <w:rPr>
          <w:sz w:val="28"/>
          <w:szCs w:val="28"/>
        </w:rPr>
        <w:t>.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A3D">
        <w:rPr>
          <w:sz w:val="28"/>
          <w:szCs w:val="28"/>
        </w:rPr>
        <w:t xml:space="preserve">12. </w:t>
      </w:r>
      <w:proofErr w:type="gramStart"/>
      <w:r w:rsidRPr="00BB3A3D">
        <w:rPr>
          <w:sz w:val="28"/>
          <w:szCs w:val="28"/>
        </w:rPr>
        <w:t>Операции с бюджетными инвестициями осуществляются в порядке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4D1E12" w:rsidRPr="00BB3A3D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A3D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BB3A3D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BB3A3D">
        <w:rPr>
          <w:sz w:val="28"/>
          <w:szCs w:val="28"/>
        </w:rPr>
        <w:t>»</w:t>
      </w:r>
      <w:r w:rsidRPr="00BB3A3D">
        <w:rPr>
          <w:sz w:val="28"/>
          <w:szCs w:val="28"/>
        </w:rPr>
        <w:t xml:space="preserve"> муниципальных контрактов организациями от лица органов местного самоуправления.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A3D">
        <w:rPr>
          <w:sz w:val="28"/>
          <w:szCs w:val="28"/>
        </w:rPr>
        <w:t>13. В целях открытия</w:t>
      </w:r>
      <w:r w:rsidRPr="00A26E5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4D1E12" w:rsidRPr="00A26E5A" w:rsidRDefault="004D1E12" w:rsidP="004D1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E12" w:rsidRDefault="004D1E12" w:rsidP="004D1E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4D1E12" w:rsidRPr="00A26E5A" w:rsidRDefault="004D1E12" w:rsidP="004D1E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541932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541932" w:rsidRPr="00D1594C">
        <w:rPr>
          <w:sz w:val="28"/>
          <w:szCs w:val="28"/>
        </w:rPr>
        <w:t>»</w:t>
      </w:r>
      <w:r w:rsidR="00541932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лимитов бюджетных обязательств на предоставление субсидии. </w:t>
      </w:r>
      <w:r w:rsidRPr="00BB3A3D">
        <w:rPr>
          <w:sz w:val="28"/>
          <w:szCs w:val="28"/>
        </w:rPr>
        <w:t xml:space="preserve">По решению Администрации </w:t>
      </w:r>
      <w:r w:rsidR="00CF7551" w:rsidRPr="00BB3A3D">
        <w:rPr>
          <w:sz w:val="28"/>
          <w:szCs w:val="28"/>
        </w:rPr>
        <w:t>Олюторского муниципального района</w:t>
      </w:r>
      <w:r w:rsidRPr="00BB3A3D">
        <w:rPr>
          <w:sz w:val="28"/>
          <w:szCs w:val="28"/>
        </w:rPr>
        <w:t xml:space="preserve">, принятому в соответствии со статьей 78.2 Бюджетного кодекса Российской Федерации, получателю средств бюджета </w:t>
      </w:r>
      <w:r w:rsidR="00BB3A3D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BB3A3D">
        <w:rPr>
          <w:sz w:val="28"/>
          <w:szCs w:val="28"/>
        </w:rPr>
        <w:t>»</w:t>
      </w:r>
      <w:r w:rsidR="00BB3A3D">
        <w:rPr>
          <w:sz w:val="28"/>
          <w:szCs w:val="28"/>
        </w:rPr>
        <w:t xml:space="preserve"> </w:t>
      </w:r>
      <w:r w:rsidRPr="00BB3A3D">
        <w:rPr>
          <w:sz w:val="28"/>
          <w:szCs w:val="28"/>
        </w:rPr>
        <w:t>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541932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541932" w:rsidRPr="00BB3A3D">
        <w:rPr>
          <w:sz w:val="28"/>
          <w:szCs w:val="28"/>
        </w:rPr>
        <w:t>»</w:t>
      </w:r>
      <w:r w:rsidR="00541932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</w:t>
      </w:r>
      <w:proofErr w:type="gramEnd"/>
      <w:r w:rsidRPr="00A26E5A">
        <w:rPr>
          <w:sz w:val="28"/>
          <w:szCs w:val="28"/>
        </w:rPr>
        <w:t xml:space="preserve">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</w:t>
      </w:r>
      <w:proofErr w:type="gramEnd"/>
      <w:r w:rsidRPr="00A26E5A">
        <w:rPr>
          <w:sz w:val="28"/>
          <w:szCs w:val="28"/>
        </w:rPr>
        <w:t xml:space="preserve">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</w:t>
      </w:r>
      <w:proofErr w:type="gramEnd"/>
      <w:r w:rsidRPr="00A26E5A">
        <w:rPr>
          <w:sz w:val="28"/>
          <w:szCs w:val="28"/>
        </w:rPr>
        <w:t xml:space="preserve">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указанных в подпункте </w:t>
      </w:r>
      <w:r w:rsidR="00CF7551">
        <w:rPr>
          <w:sz w:val="28"/>
          <w:szCs w:val="28"/>
        </w:rPr>
        <w:t>«</w:t>
      </w:r>
      <w:r w:rsidRPr="00A26E5A">
        <w:rPr>
          <w:sz w:val="28"/>
          <w:szCs w:val="28"/>
        </w:rPr>
        <w:t>д</w:t>
      </w:r>
      <w:r w:rsidR="00CF7551">
        <w:rPr>
          <w:sz w:val="28"/>
          <w:szCs w:val="28"/>
        </w:rPr>
        <w:t>»</w:t>
      </w:r>
      <w:r w:rsidRPr="00A26E5A">
        <w:rPr>
          <w:sz w:val="28"/>
          <w:szCs w:val="28"/>
        </w:rPr>
        <w:t xml:space="preserve">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</w:t>
      </w:r>
      <w:r w:rsidR="00BB3A3D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r w:rsidR="008922CD" w:rsidRPr="00A26E5A">
        <w:rPr>
          <w:sz w:val="28"/>
          <w:szCs w:val="28"/>
        </w:rPr>
        <w:t>со финансировании</w:t>
      </w:r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</w:t>
      </w:r>
      <w:r w:rsidR="00C60164" w:rsidRPr="00BB3A3D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C60164" w:rsidRPr="00BB3A3D">
        <w:rPr>
          <w:sz w:val="28"/>
          <w:szCs w:val="28"/>
        </w:rPr>
        <w:t xml:space="preserve">»  </w:t>
      </w:r>
      <w:r w:rsidRPr="00BB3A3D">
        <w:rPr>
          <w:sz w:val="28"/>
          <w:szCs w:val="28"/>
        </w:rPr>
        <w:t>ранее доведенных в установленном порядке лимитов бюджетных обязательств на предоставление субсидии, а также</w:t>
      </w:r>
      <w:r w:rsidRPr="00A26E5A">
        <w:rPr>
          <w:sz w:val="28"/>
          <w:szCs w:val="28"/>
        </w:rPr>
        <w:t xml:space="preserve">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BB3A3D" w:rsidRPr="00D1594C">
        <w:rPr>
          <w:sz w:val="28"/>
          <w:szCs w:val="28"/>
        </w:rPr>
        <w:t xml:space="preserve">сельского поселения «село </w:t>
      </w:r>
      <w:r w:rsidR="00ED4888">
        <w:rPr>
          <w:sz w:val="28"/>
          <w:szCs w:val="28"/>
        </w:rPr>
        <w:t>Вывенка</w:t>
      </w:r>
      <w:r w:rsidR="00BB3A3D" w:rsidRPr="00D1594C">
        <w:rPr>
          <w:sz w:val="28"/>
          <w:szCs w:val="28"/>
        </w:rPr>
        <w:t>»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4D1E12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4D1E12" w:rsidRPr="00581FBE" w:rsidRDefault="004D1E12" w:rsidP="004D1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FC3BDA">
        <w:rPr>
          <w:sz w:val="28"/>
          <w:szCs w:val="28"/>
        </w:rPr>
        <w:t>Олюторского муниципального района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FC3BDA">
        <w:rPr>
          <w:sz w:val="28"/>
          <w:szCs w:val="28"/>
        </w:rPr>
        <w:t>Олюторского муниципального района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7564E9" w:rsidRPr="00C75180" w:rsidRDefault="007564E9" w:rsidP="004D1E12">
      <w:pPr>
        <w:pStyle w:val="ad"/>
        <w:spacing w:after="0"/>
        <w:jc w:val="center"/>
        <w:rPr>
          <w:sz w:val="26"/>
          <w:szCs w:val="26"/>
        </w:rPr>
      </w:pPr>
    </w:p>
    <w:sectPr w:rsidR="007564E9" w:rsidRPr="00C75180" w:rsidSect="005A20B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7E" w:rsidRDefault="00C26F7E" w:rsidP="00F21FDF">
      <w:r>
        <w:separator/>
      </w:r>
    </w:p>
  </w:endnote>
  <w:endnote w:type="continuationSeparator" w:id="0">
    <w:p w:rsidR="00C26F7E" w:rsidRDefault="00C26F7E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7E" w:rsidRDefault="00C26F7E" w:rsidP="00F21FDF">
      <w:r>
        <w:separator/>
      </w:r>
    </w:p>
  </w:footnote>
  <w:footnote w:type="continuationSeparator" w:id="0">
    <w:p w:rsidR="00C26F7E" w:rsidRDefault="00C26F7E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253"/>
    <w:multiLevelType w:val="multilevel"/>
    <w:tmpl w:val="6216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51CCE"/>
    <w:multiLevelType w:val="multilevel"/>
    <w:tmpl w:val="6C58E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A6896"/>
    <w:multiLevelType w:val="multilevel"/>
    <w:tmpl w:val="39F86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8A5160"/>
    <w:multiLevelType w:val="multilevel"/>
    <w:tmpl w:val="41B8C3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B69EA"/>
    <w:multiLevelType w:val="multilevel"/>
    <w:tmpl w:val="04B26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2389"/>
    <w:multiLevelType w:val="multilevel"/>
    <w:tmpl w:val="F80C95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179B9"/>
    <w:multiLevelType w:val="multilevel"/>
    <w:tmpl w:val="E3D60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414A4"/>
    <w:multiLevelType w:val="multilevel"/>
    <w:tmpl w:val="1C2AEA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A6631"/>
    <w:multiLevelType w:val="hybridMultilevel"/>
    <w:tmpl w:val="603E985E"/>
    <w:lvl w:ilvl="0" w:tplc="DF0C62B0">
      <w:start w:val="1"/>
      <w:numFmt w:val="decimal"/>
      <w:lvlText w:val="%1."/>
      <w:lvlJc w:val="left"/>
      <w:pPr>
        <w:ind w:left="82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71A92CFD"/>
    <w:multiLevelType w:val="multilevel"/>
    <w:tmpl w:val="2CB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C64F2"/>
    <w:multiLevelType w:val="multilevel"/>
    <w:tmpl w:val="E53813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15"/>
  </w:num>
  <w:num w:numId="5">
    <w:abstractNumId w:val="26"/>
  </w:num>
  <w:num w:numId="6">
    <w:abstractNumId w:val="16"/>
  </w:num>
  <w:num w:numId="7">
    <w:abstractNumId w:val="6"/>
  </w:num>
  <w:num w:numId="8">
    <w:abstractNumId w:val="3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8"/>
  </w:num>
  <w:num w:numId="14">
    <w:abstractNumId w:val="20"/>
  </w:num>
  <w:num w:numId="15">
    <w:abstractNumId w:val="27"/>
  </w:num>
  <w:num w:numId="16">
    <w:abstractNumId w:val="10"/>
  </w:num>
  <w:num w:numId="17">
    <w:abstractNumId w:val="24"/>
  </w:num>
  <w:num w:numId="18">
    <w:abstractNumId w:val="0"/>
  </w:num>
  <w:num w:numId="19">
    <w:abstractNumId w:val="5"/>
  </w:num>
  <w:num w:numId="20">
    <w:abstractNumId w:val="14"/>
  </w:num>
  <w:num w:numId="21">
    <w:abstractNumId w:val="4"/>
  </w:num>
  <w:num w:numId="22">
    <w:abstractNumId w:val="25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3DD6"/>
    <w:rsid w:val="00005422"/>
    <w:rsid w:val="0000676D"/>
    <w:rsid w:val="00007F74"/>
    <w:rsid w:val="00012756"/>
    <w:rsid w:val="000324EE"/>
    <w:rsid w:val="000400E9"/>
    <w:rsid w:val="0004085B"/>
    <w:rsid w:val="00067129"/>
    <w:rsid w:val="00071539"/>
    <w:rsid w:val="000803FD"/>
    <w:rsid w:val="00080664"/>
    <w:rsid w:val="00081617"/>
    <w:rsid w:val="000830F7"/>
    <w:rsid w:val="000874C8"/>
    <w:rsid w:val="000A182E"/>
    <w:rsid w:val="000A2DDE"/>
    <w:rsid w:val="000B019E"/>
    <w:rsid w:val="000B75F1"/>
    <w:rsid w:val="000C1BD9"/>
    <w:rsid w:val="000D125B"/>
    <w:rsid w:val="000D52E0"/>
    <w:rsid w:val="000D623F"/>
    <w:rsid w:val="000E2D35"/>
    <w:rsid w:val="000F3A34"/>
    <w:rsid w:val="00101B8B"/>
    <w:rsid w:val="00104701"/>
    <w:rsid w:val="0010487A"/>
    <w:rsid w:val="00144F7D"/>
    <w:rsid w:val="00145835"/>
    <w:rsid w:val="0015012D"/>
    <w:rsid w:val="00155497"/>
    <w:rsid w:val="00156D50"/>
    <w:rsid w:val="001572FA"/>
    <w:rsid w:val="00196EDD"/>
    <w:rsid w:val="001A0395"/>
    <w:rsid w:val="001A062B"/>
    <w:rsid w:val="001A25BB"/>
    <w:rsid w:val="001A4D7B"/>
    <w:rsid w:val="001A5F3C"/>
    <w:rsid w:val="001A7EEF"/>
    <w:rsid w:val="001B1ACB"/>
    <w:rsid w:val="001B306D"/>
    <w:rsid w:val="001B7500"/>
    <w:rsid w:val="001C02D9"/>
    <w:rsid w:val="001C10D6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32C84"/>
    <w:rsid w:val="0025145B"/>
    <w:rsid w:val="0025162E"/>
    <w:rsid w:val="00261B3A"/>
    <w:rsid w:val="00274A77"/>
    <w:rsid w:val="002847F3"/>
    <w:rsid w:val="002A27CA"/>
    <w:rsid w:val="002B5118"/>
    <w:rsid w:val="002B61E8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944F6"/>
    <w:rsid w:val="003A4F31"/>
    <w:rsid w:val="003B6C29"/>
    <w:rsid w:val="003B7593"/>
    <w:rsid w:val="003C052F"/>
    <w:rsid w:val="003C7E6F"/>
    <w:rsid w:val="003C7F38"/>
    <w:rsid w:val="003D1FE1"/>
    <w:rsid w:val="003E013A"/>
    <w:rsid w:val="003E42C7"/>
    <w:rsid w:val="003E45E1"/>
    <w:rsid w:val="003E662C"/>
    <w:rsid w:val="003F069F"/>
    <w:rsid w:val="003F3950"/>
    <w:rsid w:val="003F3D6A"/>
    <w:rsid w:val="004019D4"/>
    <w:rsid w:val="00427BEB"/>
    <w:rsid w:val="00445772"/>
    <w:rsid w:val="00475467"/>
    <w:rsid w:val="00485A32"/>
    <w:rsid w:val="00485B60"/>
    <w:rsid w:val="004925F1"/>
    <w:rsid w:val="004937B4"/>
    <w:rsid w:val="00493CBB"/>
    <w:rsid w:val="004A0189"/>
    <w:rsid w:val="004A4065"/>
    <w:rsid w:val="004B7975"/>
    <w:rsid w:val="004C2D12"/>
    <w:rsid w:val="004D1E12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41932"/>
    <w:rsid w:val="00550F36"/>
    <w:rsid w:val="00554F89"/>
    <w:rsid w:val="00561151"/>
    <w:rsid w:val="00564BE7"/>
    <w:rsid w:val="00572096"/>
    <w:rsid w:val="0057253F"/>
    <w:rsid w:val="00572B52"/>
    <w:rsid w:val="005812F2"/>
    <w:rsid w:val="00586439"/>
    <w:rsid w:val="00594A0D"/>
    <w:rsid w:val="005A20BA"/>
    <w:rsid w:val="005A5A4E"/>
    <w:rsid w:val="005B49AD"/>
    <w:rsid w:val="005C33C7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57DDD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02E7"/>
    <w:rsid w:val="007A5E66"/>
    <w:rsid w:val="007B33A5"/>
    <w:rsid w:val="007B480D"/>
    <w:rsid w:val="007B4E6A"/>
    <w:rsid w:val="007C4153"/>
    <w:rsid w:val="007C7C0E"/>
    <w:rsid w:val="007D5150"/>
    <w:rsid w:val="007D720F"/>
    <w:rsid w:val="007E4343"/>
    <w:rsid w:val="007E63A5"/>
    <w:rsid w:val="007F474E"/>
    <w:rsid w:val="007F7A09"/>
    <w:rsid w:val="00800066"/>
    <w:rsid w:val="008251C8"/>
    <w:rsid w:val="00830CFD"/>
    <w:rsid w:val="008316BF"/>
    <w:rsid w:val="008443C4"/>
    <w:rsid w:val="00854223"/>
    <w:rsid w:val="0085538A"/>
    <w:rsid w:val="008624B3"/>
    <w:rsid w:val="008663FD"/>
    <w:rsid w:val="008922CD"/>
    <w:rsid w:val="008960AC"/>
    <w:rsid w:val="00897199"/>
    <w:rsid w:val="008A16FD"/>
    <w:rsid w:val="008A4AA8"/>
    <w:rsid w:val="008D4CCC"/>
    <w:rsid w:val="008E055D"/>
    <w:rsid w:val="008F3E47"/>
    <w:rsid w:val="008F6A15"/>
    <w:rsid w:val="0090436F"/>
    <w:rsid w:val="00923ACB"/>
    <w:rsid w:val="00924D2E"/>
    <w:rsid w:val="00927393"/>
    <w:rsid w:val="00941A00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9F4B77"/>
    <w:rsid w:val="00A00835"/>
    <w:rsid w:val="00A0674F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5520A"/>
    <w:rsid w:val="00B60C62"/>
    <w:rsid w:val="00B61BA6"/>
    <w:rsid w:val="00B62985"/>
    <w:rsid w:val="00B6310B"/>
    <w:rsid w:val="00B85E22"/>
    <w:rsid w:val="00B9371A"/>
    <w:rsid w:val="00BA7611"/>
    <w:rsid w:val="00BA7B18"/>
    <w:rsid w:val="00BB3A3D"/>
    <w:rsid w:val="00BB559F"/>
    <w:rsid w:val="00BC1BC6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26F7E"/>
    <w:rsid w:val="00C34773"/>
    <w:rsid w:val="00C350E1"/>
    <w:rsid w:val="00C3572B"/>
    <w:rsid w:val="00C369FD"/>
    <w:rsid w:val="00C37C46"/>
    <w:rsid w:val="00C500F7"/>
    <w:rsid w:val="00C50685"/>
    <w:rsid w:val="00C54FAC"/>
    <w:rsid w:val="00C60164"/>
    <w:rsid w:val="00C65176"/>
    <w:rsid w:val="00C73E90"/>
    <w:rsid w:val="00C75180"/>
    <w:rsid w:val="00C845D5"/>
    <w:rsid w:val="00C84FF8"/>
    <w:rsid w:val="00C92676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CF7551"/>
    <w:rsid w:val="00D10625"/>
    <w:rsid w:val="00D11FF2"/>
    <w:rsid w:val="00D14006"/>
    <w:rsid w:val="00D1594C"/>
    <w:rsid w:val="00D21C66"/>
    <w:rsid w:val="00D25A2D"/>
    <w:rsid w:val="00D3538F"/>
    <w:rsid w:val="00D35C60"/>
    <w:rsid w:val="00D468CF"/>
    <w:rsid w:val="00D47C51"/>
    <w:rsid w:val="00D50B55"/>
    <w:rsid w:val="00D52C36"/>
    <w:rsid w:val="00D66F84"/>
    <w:rsid w:val="00D67960"/>
    <w:rsid w:val="00D7479B"/>
    <w:rsid w:val="00D74FE6"/>
    <w:rsid w:val="00D81A7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F580A"/>
    <w:rsid w:val="00E0019D"/>
    <w:rsid w:val="00E00EB2"/>
    <w:rsid w:val="00E02DBD"/>
    <w:rsid w:val="00E05492"/>
    <w:rsid w:val="00E06CD4"/>
    <w:rsid w:val="00E124BD"/>
    <w:rsid w:val="00E14BD3"/>
    <w:rsid w:val="00E16F75"/>
    <w:rsid w:val="00E22B26"/>
    <w:rsid w:val="00E23FCD"/>
    <w:rsid w:val="00E25A52"/>
    <w:rsid w:val="00E3006C"/>
    <w:rsid w:val="00E31285"/>
    <w:rsid w:val="00E3467F"/>
    <w:rsid w:val="00E374FC"/>
    <w:rsid w:val="00E55F99"/>
    <w:rsid w:val="00E5626A"/>
    <w:rsid w:val="00E618BA"/>
    <w:rsid w:val="00E771DA"/>
    <w:rsid w:val="00E95534"/>
    <w:rsid w:val="00EA5292"/>
    <w:rsid w:val="00EA5D99"/>
    <w:rsid w:val="00ED0FE0"/>
    <w:rsid w:val="00ED156E"/>
    <w:rsid w:val="00ED4888"/>
    <w:rsid w:val="00EE04AC"/>
    <w:rsid w:val="00EE28F1"/>
    <w:rsid w:val="00EE39FD"/>
    <w:rsid w:val="00EF7A3F"/>
    <w:rsid w:val="00F02D73"/>
    <w:rsid w:val="00F06A0A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C3BDA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4D1E12"/>
    <w:pPr>
      <w:widowControl w:val="0"/>
      <w:autoSpaceDE w:val="0"/>
      <w:autoSpaceDN w:val="0"/>
      <w:adjustRightInd w:val="0"/>
    </w:pPr>
  </w:style>
  <w:style w:type="character" w:customStyle="1" w:styleId="afa">
    <w:name w:val="Основной текст_"/>
    <w:link w:val="14"/>
    <w:rsid w:val="0085422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54223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styleId="afb">
    <w:name w:val="List Paragraph"/>
    <w:basedOn w:val="a"/>
    <w:uiPriority w:val="34"/>
    <w:qFormat/>
    <w:rsid w:val="00854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4D1E12"/>
    <w:pPr>
      <w:widowControl w:val="0"/>
      <w:autoSpaceDE w:val="0"/>
      <w:autoSpaceDN w:val="0"/>
      <w:adjustRightInd w:val="0"/>
    </w:pPr>
  </w:style>
  <w:style w:type="character" w:customStyle="1" w:styleId="afa">
    <w:name w:val="Основной текст_"/>
    <w:link w:val="14"/>
    <w:rsid w:val="00854223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a"/>
    <w:rsid w:val="00854223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styleId="afb">
    <w:name w:val="List Paragraph"/>
    <w:basedOn w:val="a"/>
    <w:uiPriority w:val="34"/>
    <w:qFormat/>
    <w:rsid w:val="0085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F0FB-0D2F-447F-86E4-BAD5469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2113</Words>
  <Characters>16389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Алексей</cp:lastModifiedBy>
  <cp:revision>4</cp:revision>
  <cp:lastPrinted>2020-11-26T03:18:00Z</cp:lastPrinted>
  <dcterms:created xsi:type="dcterms:W3CDTF">2020-11-25T06:09:00Z</dcterms:created>
  <dcterms:modified xsi:type="dcterms:W3CDTF">2020-11-26T03:19:00Z</dcterms:modified>
</cp:coreProperties>
</file>